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3E" w:rsidRPr="00F95B2E" w:rsidRDefault="00347E3E" w:rsidP="00347E3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3E" w:rsidRPr="00F95B2E" w:rsidRDefault="00347E3E" w:rsidP="00347E3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347E3E" w:rsidRDefault="00347E3E" w:rsidP="00347E3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347E3E" w:rsidRPr="00F95B2E" w:rsidRDefault="00347E3E" w:rsidP="00347E3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347E3E" w:rsidRPr="00F95B2E" w:rsidRDefault="00347E3E" w:rsidP="00347E3E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176721">
        <w:rPr>
          <w:rFonts w:ascii="Calibri" w:hAnsi="Calibri" w:cs="Calibri"/>
          <w:b/>
          <w:sz w:val="22"/>
          <w:szCs w:val="22"/>
          <w:lang w:val="sr-Latn-CS"/>
        </w:rPr>
        <w:t>2812/27</w:t>
      </w:r>
    </w:p>
    <w:p w:rsidR="00347E3E" w:rsidRPr="00F95B2E" w:rsidRDefault="00347E3E" w:rsidP="00347E3E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176721">
        <w:rPr>
          <w:rFonts w:ascii="Calibri" w:hAnsi="Calibri" w:cs="Calibri"/>
          <w:sz w:val="22"/>
          <w:szCs w:val="22"/>
          <w:lang w:val="sr-Latn-CS"/>
        </w:rPr>
        <w:t>25.05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347E3E" w:rsidRPr="00B93613" w:rsidRDefault="00347E3E" w:rsidP="00347E3E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347E3E" w:rsidRPr="00B93613" w:rsidRDefault="00347E3E" w:rsidP="00347E3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</w:t>
      </w:r>
      <w:r w:rsidRPr="00812F0B">
        <w:rPr>
          <w:rFonts w:ascii="Calibri" w:hAnsi="Calibri" w:cs="Calibri"/>
          <w:sz w:val="22"/>
          <w:szCs w:val="22"/>
          <w:lang w:val="sr-Latn-CS"/>
        </w:rPr>
        <w:t xml:space="preserve">članom 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r>
        <w:rPr>
          <w:rFonts w:ascii="Calibri" w:hAnsi="Calibri" w:cs="Calibri"/>
          <w:b/>
          <w:sz w:val="22"/>
          <w:szCs w:val="22"/>
        </w:rPr>
        <w:t>šavajući u prvom</w:t>
      </w:r>
      <w:r w:rsidRPr="00881CD8">
        <w:rPr>
          <w:rFonts w:ascii="Calibri" w:hAnsi="Calibri" w:cs="Calibri"/>
          <w:b/>
          <w:sz w:val="22"/>
          <w:szCs w:val="22"/>
        </w:rPr>
        <w:t xml:space="preserve"> stepenu</w:t>
      </w:r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povodom prigovora </w:t>
      </w:r>
      <w:r>
        <w:rPr>
          <w:rFonts w:ascii="Calibri" w:hAnsi="Calibri" w:cs="Calibri"/>
          <w:sz w:val="22"/>
          <w:szCs w:val="22"/>
          <w:lang w:val="sr-Latn-CS"/>
        </w:rPr>
        <w:t>Konzorcijum članica(</w:t>
      </w:r>
      <w:r w:rsidRPr="00CF4D44">
        <w:rPr>
          <w:rFonts w:ascii="Calibri" w:hAnsi="Calibri" w:cs="Calibri"/>
          <w:sz w:val="22"/>
          <w:szCs w:val="22"/>
          <w:lang w:val="sr-Latn-CS"/>
        </w:rPr>
        <w:t xml:space="preserve"> Doo“Lijeska“,Pljevlja i Doo“Drvokomerc“,Pljevlja)</w:t>
      </w:r>
      <w:r>
        <w:rPr>
          <w:rFonts w:ascii="Calibri" w:hAnsi="Calibri" w:cs="Calibri"/>
          <w:sz w:val="22"/>
          <w:szCs w:val="22"/>
          <w:lang w:val="sr-Latn-CS"/>
        </w:rPr>
        <w:t>, protiv Odluke tenderske komisije broj:2253/12 od 04.05.2017.godine, d o n o s i</w:t>
      </w:r>
    </w:p>
    <w:p w:rsidR="00347E3E" w:rsidRPr="00B93613" w:rsidRDefault="00347E3E" w:rsidP="00347E3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347E3E" w:rsidRPr="00264DCC" w:rsidRDefault="00347E3E" w:rsidP="00347E3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347E3E" w:rsidRPr="009319C1" w:rsidRDefault="00347E3E" w:rsidP="00347E3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Pr="00B93613" w:rsidRDefault="00347E3E" w:rsidP="00347E3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A60E2B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A60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CF4D44">
        <w:rPr>
          <w:rFonts w:ascii="Calibri" w:hAnsi="Calibri" w:cs="Calibri"/>
          <w:sz w:val="22"/>
          <w:szCs w:val="22"/>
          <w:lang w:val="sr-Latn-CS"/>
        </w:rPr>
        <w:t>Doo“Lijeska“,Pljevlja i Doo“Drvokomerc“,Pljevlja</w:t>
      </w:r>
      <w:r w:rsidRPr="00B658AD">
        <w:rPr>
          <w:rFonts w:ascii="Calibri" w:hAnsi="Calibri" w:cs="Calibri"/>
          <w:sz w:val="22"/>
          <w:szCs w:val="22"/>
          <w:lang w:val="sr-Latn-CS"/>
        </w:rPr>
        <w:t>)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 2253/12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161962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347E3E" w:rsidRPr="00F95B2E" w:rsidRDefault="00347E3E" w:rsidP="00347E3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347E3E" w:rsidRDefault="00347E3E" w:rsidP="00347E3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347E3E" w:rsidRDefault="00347E3E" w:rsidP="00347E3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lang w:val="sr-Latn-CS"/>
        </w:rPr>
        <w:t xml:space="preserve">članica </w:t>
      </w:r>
      <w:r w:rsidRPr="00CF4D44">
        <w:rPr>
          <w:rFonts w:ascii="Calibri" w:hAnsi="Calibri" w:cs="Calibri"/>
          <w:sz w:val="22"/>
          <w:szCs w:val="22"/>
          <w:lang w:val="sr-Latn-CS"/>
        </w:rPr>
        <w:t>Doo“Lijeska“,Pljevlja i Doo“Drvokomerc“,Pljevlja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iz </w:t>
      </w:r>
      <w:r w:rsidR="00161962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jer isti konzorcijum kao ponuđač nije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u sporazum</w:t>
      </w:r>
      <w:r>
        <w:rPr>
          <w:rFonts w:ascii="Calibri" w:hAnsi="Calibri" w:cs="Calibri"/>
          <w:sz w:val="22"/>
          <w:szCs w:val="22"/>
          <w:lang w:val="sr-Latn-CS"/>
        </w:rPr>
        <w:t xml:space="preserve">u o formiranju </w:t>
      </w:r>
      <w:r w:rsidRPr="00A22DFF">
        <w:rPr>
          <w:rFonts w:ascii="Calibri" w:hAnsi="Calibri" w:cs="Calibri"/>
          <w:sz w:val="22"/>
          <w:szCs w:val="22"/>
          <w:lang w:val="sr-Latn-CS"/>
        </w:rPr>
        <w:t xml:space="preserve">konzorcijuma </w:t>
      </w:r>
      <w:r w:rsidR="00A60E2B" w:rsidRPr="00A22DFF">
        <w:rPr>
          <w:rFonts w:ascii="Calibri" w:hAnsi="Calibri" w:cs="Calibri"/>
          <w:sz w:val="22"/>
          <w:szCs w:val="22"/>
          <w:lang w:val="sr-Latn-CS"/>
        </w:rPr>
        <w:t xml:space="preserve"> odredio nosioca</w:t>
      </w:r>
      <w:r w:rsidRPr="00A22DFF">
        <w:rPr>
          <w:rFonts w:ascii="Calibri" w:hAnsi="Calibri" w:cs="Calibri"/>
          <w:sz w:val="22"/>
          <w:szCs w:val="22"/>
          <w:lang w:val="sr-Latn-CS"/>
        </w:rPr>
        <w:t xml:space="preserve"> ponude konzorcijuma, prema kome bi se cijenila okolnost da li svaka članica konzor</w:t>
      </w:r>
      <w:r w:rsidR="00161962" w:rsidRPr="00A22DFF">
        <w:rPr>
          <w:rFonts w:ascii="Calibri" w:hAnsi="Calibri" w:cs="Calibri"/>
          <w:sz w:val="22"/>
          <w:szCs w:val="22"/>
          <w:lang w:val="sr-Latn-CS"/>
        </w:rPr>
        <w:t>cijuma ispunjava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 sve uslove iz J</w:t>
      </w:r>
      <w:r w:rsidRPr="00FC5A62">
        <w:rPr>
          <w:rFonts w:ascii="Calibri" w:hAnsi="Calibri" w:cs="Calibri"/>
          <w:sz w:val="22"/>
          <w:szCs w:val="22"/>
          <w:lang w:val="sr-Latn-CS"/>
        </w:rPr>
        <w:t>avnog poziva kao nosilac ponude, čime ni</w:t>
      </w:r>
      <w:r w:rsidR="00161962">
        <w:rPr>
          <w:rFonts w:ascii="Calibri" w:hAnsi="Calibri" w:cs="Calibri"/>
          <w:sz w:val="22"/>
          <w:szCs w:val="22"/>
          <w:lang w:val="sr-Latn-CS"/>
        </w:rPr>
        <w:t>su ispunjeni uslovi iz tačke 3 J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avnog poziva kojim je definisano koje uslove mora ispuniti konzorcijum i članovi konzorcijuma u </w:t>
      </w:r>
      <w:r w:rsidR="00161962">
        <w:rPr>
          <w:rFonts w:ascii="Calibri" w:hAnsi="Calibri" w:cs="Calibri"/>
          <w:sz w:val="22"/>
          <w:szCs w:val="22"/>
          <w:lang w:val="sr-Latn-CS"/>
        </w:rPr>
        <w:t>pogledu ispunjavanja uslova iz J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avnog poziva. </w:t>
      </w:r>
      <w:r>
        <w:rPr>
          <w:rFonts w:ascii="Calibri" w:hAnsi="Calibri" w:cs="Calibri"/>
          <w:sz w:val="22"/>
          <w:szCs w:val="22"/>
          <w:lang w:val="sr-Latn-CS"/>
        </w:rPr>
        <w:t>Odnosno da</w:t>
      </w:r>
      <w:r w:rsidR="00A60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161962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>
        <w:rPr>
          <w:rFonts w:ascii="Calibri" w:hAnsi="Calibri" w:cs="Calibri"/>
          <w:sz w:val="22"/>
          <w:szCs w:val="22"/>
          <w:lang w:val="sr-Latn-CS"/>
        </w:rPr>
        <w:t xml:space="preserve">avnog poziva kao i nosilac ponude. Ovdje to nije slučaj i zato je postupljeno kao u pobijanoj odluci.  </w:t>
      </w:r>
    </w:p>
    <w:p w:rsidR="00347E3E" w:rsidRPr="00A22DFF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Osim toga nijesu dostavil posjedovni list  </w:t>
      </w:r>
      <w:r w:rsidRPr="005268EA">
        <w:rPr>
          <w:rFonts w:ascii="Calibri" w:hAnsi="Calibri" w:cs="Calibri"/>
          <w:sz w:val="22"/>
          <w:szCs w:val="22"/>
          <w:lang w:val="sr-Latn-CS"/>
        </w:rPr>
        <w:t>odnosno nije doostavio dokaz o vlasništvu poslovnog prostora-pogona</w:t>
      </w:r>
      <w:r w:rsidR="00A60E2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5268EA">
        <w:rPr>
          <w:rFonts w:ascii="Calibri" w:hAnsi="Calibri" w:cs="Calibri"/>
          <w:sz w:val="22"/>
          <w:szCs w:val="22"/>
          <w:lang w:val="sr-Latn-CS"/>
        </w:rPr>
        <w:t>za primarnu preradu drveta; za polufinalnu i finalnu preradu drveta, osnovnih sredstava, opreme i mašina za primarnu proizvodnju drveta, osnovnih sredstava-opreme i mašina za polufinalnu i finalnu preradu</w:t>
      </w:r>
      <w:r w:rsidRPr="00386A0B">
        <w:rPr>
          <w:rFonts w:ascii="Calibri" w:hAnsi="Calibri" w:cs="Calibri"/>
          <w:sz w:val="22"/>
          <w:szCs w:val="22"/>
          <w:lang w:val="sr-Latn-CS"/>
        </w:rPr>
        <w:t>drveta, list nepokretnosti. Samim tim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Pr="00386A0B">
        <w:rPr>
          <w:rFonts w:ascii="Calibri" w:hAnsi="Calibri" w:cs="Calibri"/>
          <w:sz w:val="22"/>
          <w:szCs w:val="22"/>
          <w:lang w:val="sr-Latn-CS"/>
        </w:rPr>
        <w:t xml:space="preserve"> smatra se</w:t>
      </w:r>
      <w:r w:rsidR="00A60E2B">
        <w:rPr>
          <w:rFonts w:ascii="Calibri" w:hAnsi="Calibri" w:cs="Calibri"/>
          <w:sz w:val="22"/>
          <w:szCs w:val="22"/>
          <w:lang w:val="sr-Latn-CS"/>
        </w:rPr>
        <w:t xml:space="preserve"> da </w:t>
      </w:r>
      <w:r w:rsidR="00A60E2B" w:rsidRPr="00A22DFF">
        <w:rPr>
          <w:rFonts w:ascii="Calibri" w:hAnsi="Calibri" w:cs="Calibri"/>
          <w:sz w:val="22"/>
          <w:szCs w:val="22"/>
          <w:lang w:val="sr-Latn-CS"/>
        </w:rPr>
        <w:t xml:space="preserve">ova ponuda </w:t>
      </w:r>
      <w:r w:rsidRPr="00A22DFF">
        <w:rPr>
          <w:rFonts w:ascii="Calibri" w:hAnsi="Calibri" w:cs="Calibri"/>
          <w:sz w:val="22"/>
          <w:szCs w:val="22"/>
          <w:lang w:val="sr-Latn-CS"/>
        </w:rPr>
        <w:t>ne</w:t>
      </w:r>
      <w:r w:rsidR="00161962" w:rsidRPr="00A22DFF">
        <w:rPr>
          <w:rFonts w:ascii="Calibri" w:hAnsi="Calibri" w:cs="Calibri"/>
          <w:sz w:val="22"/>
          <w:szCs w:val="22"/>
          <w:lang w:val="sr-Latn-CS"/>
        </w:rPr>
        <w:t xml:space="preserve"> odgovara uslovima predviđenim J</w:t>
      </w:r>
      <w:r w:rsidRPr="00A22DFF">
        <w:rPr>
          <w:rFonts w:ascii="Calibri" w:hAnsi="Calibri" w:cs="Calibri"/>
          <w:sz w:val="22"/>
          <w:szCs w:val="22"/>
          <w:lang w:val="sr-Latn-CS"/>
        </w:rPr>
        <w:t>avnim pozivom i tenderskom dokumentacijom.</w:t>
      </w:r>
      <w:r w:rsidR="00CC5A2A" w:rsidRPr="00A22DFF">
        <w:rPr>
          <w:rFonts w:ascii="Calibri" w:hAnsi="Calibri" w:cs="Calibri"/>
          <w:sz w:val="22"/>
          <w:szCs w:val="22"/>
          <w:lang w:val="sr-Latn-CS"/>
        </w:rPr>
        <w:t xml:space="preserve"> Takođe, Konzorcijum članica ( Doo“Lijeska“,Pljevlja i Doo“Drvokomerc“,Pljevlja), kao ponuđač nije priložio dokaz potvrdu kojom se potvrđuje da postupak stečaja ili likvidacije nije u toku. Ovo predstavlja eliminatorni uslov za odbijanje ponude kao neprihvatljive shodno uslovima iz tačke 4.1.</w:t>
      </w:r>
      <w:r w:rsidR="00161962" w:rsidRPr="00A22DFF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CC5A2A" w:rsidRPr="00A22DFF">
        <w:rPr>
          <w:rFonts w:ascii="Calibri" w:hAnsi="Calibri" w:cs="Calibri"/>
          <w:sz w:val="22"/>
          <w:szCs w:val="22"/>
          <w:lang w:val="sr-Latn-CS"/>
        </w:rPr>
        <w:t>avnog poziva.</w:t>
      </w:r>
    </w:p>
    <w:p w:rsidR="00B80D5F" w:rsidRDefault="00B80D5F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80D5F" w:rsidRDefault="00347E3E" w:rsidP="00B80D5F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B80D5F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</w:t>
      </w:r>
      <w:r w:rsidR="00A60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CF4D44">
        <w:rPr>
          <w:rFonts w:ascii="Calibri" w:hAnsi="Calibri" w:cs="Calibri"/>
          <w:sz w:val="22"/>
          <w:szCs w:val="22"/>
          <w:lang w:val="sr-Latn-CS"/>
        </w:rPr>
        <w:t>Doo“Lijeska“,Pljevlja i Doo“Drvokomerc“,Pljevlja</w:t>
      </w:r>
      <w:r>
        <w:rPr>
          <w:rFonts w:ascii="Calibri" w:hAnsi="Calibri" w:cs="Calibri"/>
          <w:sz w:val="22"/>
          <w:szCs w:val="22"/>
          <w:lang w:val="sr-Latn-CS"/>
        </w:rPr>
        <w:t>),</w:t>
      </w:r>
      <w:r w:rsidR="006F2A6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60E2B">
        <w:rPr>
          <w:rFonts w:ascii="Calibri" w:hAnsi="Calibri" w:cs="Calibri"/>
          <w:sz w:val="22"/>
          <w:szCs w:val="22"/>
          <w:lang w:val="sr-Latn-CS"/>
        </w:rPr>
        <w:t>član Konzorcjuma ''Lijeska ''Doo</w:t>
      </w:r>
      <w:r w:rsidR="006F2A62">
        <w:rPr>
          <w:rFonts w:ascii="Calibri" w:hAnsi="Calibri" w:cs="Calibri"/>
          <w:sz w:val="22"/>
          <w:szCs w:val="22"/>
          <w:lang w:val="sr-Latn-CS"/>
        </w:rPr>
        <w:t>, Pljevlja,</w:t>
      </w:r>
      <w:r>
        <w:rPr>
          <w:rFonts w:ascii="Calibri" w:hAnsi="Calibri" w:cs="Calibri"/>
          <w:sz w:val="22"/>
          <w:szCs w:val="22"/>
          <w:lang w:val="sr-Latn-CS"/>
        </w:rPr>
        <w:t xml:space="preserve"> ističući između ostalog da je </w:t>
      </w:r>
      <w:r>
        <w:rPr>
          <w:rFonts w:ascii="Calibri" w:hAnsi="Calibri" w:cs="Calibri"/>
          <w:sz w:val="22"/>
          <w:szCs w:val="22"/>
          <w:lang w:val="sr-Latn-CS"/>
        </w:rPr>
        <w:lastRenderedPageBreak/>
        <w:t>konzorcijum dostavio ugovor o poslovno tehničkoj saradnji što p</w:t>
      </w:r>
      <w:r w:rsidR="00B80D5F">
        <w:rPr>
          <w:rFonts w:ascii="Calibri" w:hAnsi="Calibri" w:cs="Calibri"/>
          <w:sz w:val="22"/>
          <w:szCs w:val="22"/>
          <w:lang w:val="sr-Latn-CS"/>
        </w:rPr>
        <w:t>o njima zamjenjuje Ugovor o kon</w:t>
      </w:r>
      <w:r>
        <w:rPr>
          <w:rFonts w:ascii="Calibri" w:hAnsi="Calibri" w:cs="Calibri"/>
          <w:sz w:val="22"/>
          <w:szCs w:val="22"/>
          <w:lang w:val="sr-Latn-CS"/>
        </w:rPr>
        <w:t>zorcijumu jer je tim ugovorom regulisano sve iz te obalsti. Nije tačno da nije određen nosio</w:t>
      </w:r>
      <w:r w:rsidR="00A60E2B">
        <w:rPr>
          <w:rFonts w:ascii="Calibri" w:hAnsi="Calibri" w:cs="Calibri"/>
          <w:sz w:val="22"/>
          <w:szCs w:val="22"/>
          <w:lang w:val="sr-Latn-CS"/>
        </w:rPr>
        <w:t>c jer je to bila ''Lijeska'' doo</w:t>
      </w:r>
      <w:r>
        <w:rPr>
          <w:rFonts w:ascii="Calibri" w:hAnsi="Calibri" w:cs="Calibri"/>
          <w:sz w:val="22"/>
          <w:szCs w:val="22"/>
          <w:lang w:val="sr-Latn-CS"/>
        </w:rPr>
        <w:t>. Kao drugi razlog podnošenja prigovora ističu da je tačno da nijesu dostavili d</w:t>
      </w:r>
      <w:r w:rsidR="00A60E2B">
        <w:rPr>
          <w:rFonts w:ascii="Calibri" w:hAnsi="Calibri" w:cs="Calibri"/>
          <w:sz w:val="22"/>
          <w:szCs w:val="22"/>
          <w:lang w:val="sr-Latn-CS"/>
        </w:rPr>
        <w:t>okaz o vlasništvu ''Lijeska''Doo</w:t>
      </w:r>
      <w:r>
        <w:rPr>
          <w:rFonts w:ascii="Calibri" w:hAnsi="Calibri" w:cs="Calibri"/>
          <w:sz w:val="22"/>
          <w:szCs w:val="22"/>
          <w:lang w:val="sr-Latn-CS"/>
        </w:rPr>
        <w:t>, jer je dokaz o vlasništvu dostavio Čabarkapa Milko, osnivač i vlasnik ''Lijeska</w:t>
      </w:r>
      <w:r w:rsidR="004C0321">
        <w:rPr>
          <w:rFonts w:ascii="Calibri" w:hAnsi="Calibri" w:cs="Calibri"/>
          <w:sz w:val="22"/>
          <w:szCs w:val="22"/>
          <w:lang w:val="sr-Latn-CS"/>
        </w:rPr>
        <w:t>''doo</w:t>
      </w:r>
      <w:r w:rsidR="006F2A62">
        <w:rPr>
          <w:rFonts w:ascii="Calibri" w:hAnsi="Calibri" w:cs="Calibri"/>
          <w:sz w:val="22"/>
          <w:szCs w:val="22"/>
          <w:lang w:val="sr-Latn-CS"/>
        </w:rPr>
        <w:t>, što ne treba da bude smetnja za prihvatanje ponude.</w:t>
      </w:r>
      <w:r w:rsidR="00B80D5F">
        <w:rPr>
          <w:rFonts w:ascii="Calibri" w:hAnsi="Calibri" w:cs="Calibri"/>
          <w:sz w:val="22"/>
          <w:szCs w:val="22"/>
          <w:lang w:val="sr-Latn-CS"/>
        </w:rPr>
        <w:t>Traži da se pobijana odluka  poništi i vrati na ponovno odlučivanje.</w:t>
      </w:r>
    </w:p>
    <w:p w:rsidR="00B80D5F" w:rsidRDefault="00B80D5F" w:rsidP="00347E3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C0321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B80D5F" w:rsidRDefault="00B80D5F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objavljen u dnevnim novinama ''Pobjeda '', </w:t>
      </w:r>
      <w:r w:rsidR="00176721" w:rsidRPr="00176721">
        <w:rPr>
          <w:rFonts w:ascii="Calibri" w:hAnsi="Calibri" w:cs="Calibri"/>
          <w:sz w:val="22"/>
          <w:szCs w:val="22"/>
          <w:lang w:val="sr-Latn-CS"/>
        </w:rPr>
        <w:t>dana 23.03</w:t>
      </w:r>
      <w:r w:rsidRPr="00176721">
        <w:rPr>
          <w:rFonts w:ascii="Calibri" w:hAnsi="Calibri" w:cs="Calibri"/>
          <w:sz w:val="22"/>
          <w:szCs w:val="22"/>
          <w:lang w:val="sr-Latn-CS"/>
        </w:rPr>
        <w:t>.2017.god,</w:t>
      </w:r>
      <w:r>
        <w:rPr>
          <w:rFonts w:ascii="Calibri" w:hAnsi="Calibri" w:cs="Calibri"/>
          <w:sz w:val="22"/>
          <w:szCs w:val="22"/>
          <w:lang w:val="sr-Latn-CS"/>
        </w:rPr>
        <w:t xml:space="preserve"> u kome su dati uslovi za javljanje na tender.</w:t>
      </w:r>
    </w:p>
    <w:p w:rsidR="00347E3E" w:rsidRDefault="00C1793D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U tački 3 stav 3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347E3E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161962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347E3E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e odbijene kao neprihvatljive'', </w:t>
      </w:r>
      <w:r w:rsidR="00347E3E">
        <w:rPr>
          <w:rFonts w:ascii="Calibri" w:hAnsi="Calibri" w:cs="Calibri"/>
          <w:sz w:val="22"/>
          <w:szCs w:val="22"/>
          <w:lang w:val="sr-Latn-CS"/>
        </w:rPr>
        <w:t>kraj citata).</w:t>
      </w:r>
      <w:r w:rsidR="00161962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6F2A62">
        <w:rPr>
          <w:rFonts w:ascii="Calibri" w:hAnsi="Calibri" w:cs="Calibri"/>
          <w:sz w:val="22"/>
          <w:szCs w:val="22"/>
          <w:lang w:val="sr-Latn-CS"/>
        </w:rPr>
        <w:t>konkretnom sučaju nijesu ispunjeni uslovi koji su bili predmet odlučivnja prvostepene odluke koja se pobija.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Pored ost</w:t>
      </w:r>
      <w:r w:rsidR="008728CD">
        <w:rPr>
          <w:rFonts w:ascii="Calibri" w:hAnsi="Calibri" w:cs="Calibri"/>
          <w:sz w:val="22"/>
          <w:szCs w:val="22"/>
          <w:lang w:val="sr-Latn-CS"/>
        </w:rPr>
        <w:t>alog u tački 3 stav 2 Javnog poziva</w:t>
      </w:r>
      <w:r>
        <w:rPr>
          <w:rFonts w:ascii="Calibri" w:hAnsi="Calibri" w:cs="Calibri"/>
          <w:sz w:val="22"/>
          <w:szCs w:val="22"/>
          <w:lang w:val="sr-Latn-CS"/>
        </w:rPr>
        <w:t xml:space="preserve"> je rečeno: (citiramo:''kod dostavljanja svojih ponuda ponuđači moraju poštovati sve instrukcije(uslove i upustva),</w:t>
      </w:r>
      <w:r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citata).</w:t>
      </w:r>
    </w:p>
    <w:p w:rsidR="00CC5A2A" w:rsidRPr="00A22DFF" w:rsidRDefault="006F2A62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U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spo</w:t>
      </w:r>
      <w:r>
        <w:rPr>
          <w:rFonts w:ascii="Calibri" w:hAnsi="Calibri" w:cs="Calibri"/>
          <w:sz w:val="22"/>
          <w:szCs w:val="22"/>
          <w:lang w:val="sr-Latn-CS"/>
        </w:rPr>
        <w:t>razumu o formiranju  Konzorcijum članica</w:t>
      </w:r>
      <w:r w:rsidR="004C0321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CF4D44">
        <w:rPr>
          <w:rFonts w:ascii="Calibri" w:hAnsi="Calibri" w:cs="Calibri"/>
          <w:sz w:val="22"/>
          <w:szCs w:val="22"/>
          <w:lang w:val="sr-Latn-CS"/>
        </w:rPr>
        <w:t xml:space="preserve"> Doo“Lijeska“,</w:t>
      </w:r>
      <w:r w:rsidR="004C0321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F4D44">
        <w:rPr>
          <w:rFonts w:ascii="Calibri" w:hAnsi="Calibri" w:cs="Calibri"/>
          <w:sz w:val="22"/>
          <w:szCs w:val="22"/>
          <w:lang w:val="sr-Latn-CS"/>
        </w:rPr>
        <w:t>Pljevlja i Doo</w:t>
      </w:r>
      <w:r w:rsidR="004C0321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F4D44">
        <w:rPr>
          <w:rFonts w:ascii="Calibri" w:hAnsi="Calibri" w:cs="Calibri"/>
          <w:sz w:val="22"/>
          <w:szCs w:val="22"/>
          <w:lang w:val="sr-Latn-CS"/>
        </w:rPr>
        <w:t>“Drvokomerc“,</w:t>
      </w:r>
      <w:r w:rsidR="004C0321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F4D44">
        <w:rPr>
          <w:rFonts w:ascii="Calibri" w:hAnsi="Calibri" w:cs="Calibri"/>
          <w:sz w:val="22"/>
          <w:szCs w:val="22"/>
          <w:lang w:val="sr-Latn-CS"/>
        </w:rPr>
        <w:t>Pljevlja)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B80D5F">
        <w:rPr>
          <w:rFonts w:ascii="Calibri" w:hAnsi="Calibri" w:cs="Calibri"/>
          <w:sz w:val="22"/>
          <w:szCs w:val="22"/>
          <w:lang w:val="sr-Latn-CS"/>
        </w:rPr>
        <w:t>koji po na</w:t>
      </w:r>
      <w:r w:rsidR="00D23ACC">
        <w:rPr>
          <w:rFonts w:ascii="Calibri" w:hAnsi="Calibri" w:cs="Calibri"/>
          <w:sz w:val="22"/>
          <w:szCs w:val="22"/>
          <w:lang w:val="sr-Latn-CS"/>
        </w:rPr>
        <w:t>vodima iz prigovora zamjenjuje U</w:t>
      </w:r>
      <w:r w:rsidR="00B80D5F">
        <w:rPr>
          <w:rFonts w:ascii="Calibri" w:hAnsi="Calibri" w:cs="Calibri"/>
          <w:sz w:val="22"/>
          <w:szCs w:val="22"/>
          <w:lang w:val="sr-Latn-CS"/>
        </w:rPr>
        <w:t xml:space="preserve">govor o poslovno-tehničkoj saradnji, </w:t>
      </w:r>
      <w:r w:rsidRPr="00FC5A62">
        <w:rPr>
          <w:rFonts w:ascii="Calibri" w:hAnsi="Calibri" w:cs="Calibri"/>
          <w:sz w:val="22"/>
          <w:szCs w:val="22"/>
          <w:lang w:val="sr-Latn-CS"/>
        </w:rPr>
        <w:t>nije određen nosilac ponude konzorcijuma, prema kome bi se cijenila okolnost da li svaka članica konzor</w:t>
      </w:r>
      <w:r w:rsidR="00D23ACC">
        <w:rPr>
          <w:rFonts w:ascii="Calibri" w:hAnsi="Calibri" w:cs="Calibri"/>
          <w:sz w:val="22"/>
          <w:szCs w:val="22"/>
          <w:lang w:val="sr-Latn-CS"/>
        </w:rPr>
        <w:t>cijuma ispunjava sve uslove iz J</w:t>
      </w:r>
      <w:r w:rsidRPr="00FC5A62">
        <w:rPr>
          <w:rFonts w:ascii="Calibri" w:hAnsi="Calibri" w:cs="Calibri"/>
          <w:sz w:val="22"/>
          <w:szCs w:val="22"/>
          <w:lang w:val="sr-Latn-CS"/>
        </w:rPr>
        <w:t>avnog poziva kao nosilac ponude, čime nisu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ispunjeni uslovi iz tačke 3 J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avnog poziva kojim je definisano koje uslove mora ispuniti konzorcijum i članovi konzorcijuma u </w:t>
      </w:r>
      <w:r w:rsidR="00D23ACC">
        <w:rPr>
          <w:rFonts w:ascii="Calibri" w:hAnsi="Calibri" w:cs="Calibri"/>
          <w:sz w:val="22"/>
          <w:szCs w:val="22"/>
          <w:lang w:val="sr-Latn-CS"/>
        </w:rPr>
        <w:t>pogledu ispunjavanja uslova iz J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avnog poziva. </w:t>
      </w:r>
      <w:r>
        <w:rPr>
          <w:rFonts w:ascii="Calibri" w:hAnsi="Calibri" w:cs="Calibri"/>
          <w:sz w:val="22"/>
          <w:szCs w:val="22"/>
          <w:lang w:val="sr-Latn-CS"/>
        </w:rPr>
        <w:t>Odnosno da</w:t>
      </w:r>
      <w:r w:rsidR="004C0321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Pr="006F2A62">
        <w:rPr>
          <w:rFonts w:ascii="Calibri" w:hAnsi="Calibri" w:cs="Calibri"/>
          <w:b/>
          <w:sz w:val="22"/>
          <w:szCs w:val="22"/>
          <w:lang w:val="sr-Latn-CS"/>
        </w:rPr>
        <w:t>mora ispunjavati sve uslove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iz J</w:t>
      </w:r>
      <w:r>
        <w:rPr>
          <w:rFonts w:ascii="Calibri" w:hAnsi="Calibri" w:cs="Calibri"/>
          <w:sz w:val="22"/>
          <w:szCs w:val="22"/>
          <w:lang w:val="sr-Latn-CS"/>
        </w:rPr>
        <w:t>avnog poziva kao i nosilac ponude.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Ovdje je to nemoguće odrediti i zato je postupljeno kao u prvostepenoj odluci koja se pobija.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Ugovor o poslovno–tehničkoj saradnji nije U</w:t>
      </w:r>
      <w:r w:rsidR="00B80D5F">
        <w:rPr>
          <w:rFonts w:ascii="Calibri" w:hAnsi="Calibri" w:cs="Calibri"/>
          <w:sz w:val="22"/>
          <w:szCs w:val="22"/>
          <w:lang w:val="sr-Latn-CS"/>
        </w:rPr>
        <w:t xml:space="preserve">govor-sporazum o formiranju konzorcijuma i predstavljaju dva različita pravna akta. </w:t>
      </w:r>
      <w:r w:rsidR="00347E3E">
        <w:rPr>
          <w:rFonts w:ascii="Calibri" w:hAnsi="Calibri" w:cs="Calibri"/>
          <w:sz w:val="22"/>
          <w:szCs w:val="22"/>
          <w:lang w:val="sr-Latn-CS"/>
        </w:rPr>
        <w:t>Navodi se i još: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>(citiramo: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>''Komisija ne može ocjenjivati nešto što nije navedeno u ponudi'',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>kraj citata).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Pravo učešća na na ovom Javnom pozivu – J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avnom tenderu imju </w:t>
      </w:r>
      <w:r w:rsidR="00347E3E" w:rsidRPr="00163D7E">
        <w:rPr>
          <w:rFonts w:ascii="Calibri" w:hAnsi="Calibri" w:cs="Calibri"/>
          <w:b/>
          <w:sz w:val="22"/>
          <w:szCs w:val="22"/>
          <w:lang w:val="sr-Latn-CS"/>
        </w:rPr>
        <w:t>pravna lica</w:t>
      </w:r>
      <w:r w:rsidR="00F45D1F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</w:t>
      </w:r>
      <w:r>
        <w:rPr>
          <w:rFonts w:ascii="Calibri" w:hAnsi="Calibri" w:cs="Calibri"/>
          <w:sz w:val="22"/>
          <w:szCs w:val="22"/>
          <w:lang w:val="sr-Latn-CS"/>
        </w:rPr>
        <w:t>–</w:t>
      </w:r>
      <w:r w:rsidR="00347E3E" w:rsidRPr="005268EA">
        <w:rPr>
          <w:rFonts w:ascii="Calibri" w:hAnsi="Calibri" w:cs="Calibri"/>
          <w:sz w:val="22"/>
          <w:szCs w:val="22"/>
          <w:lang w:val="sr-Latn-CS"/>
        </w:rPr>
        <w:t xml:space="preserve"> vlasništvu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347E3E" w:rsidRPr="005268EA">
        <w:rPr>
          <w:rFonts w:ascii="Calibri" w:hAnsi="Calibri" w:cs="Calibri"/>
          <w:sz w:val="22"/>
          <w:szCs w:val="22"/>
          <w:lang w:val="sr-Latn-CS"/>
        </w:rPr>
        <w:t xml:space="preserve"> poslovnog prostora-pogona</w:t>
      </w:r>
      <w:r w:rsidR="00D23AC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 w:rsidRPr="005268EA">
        <w:rPr>
          <w:rFonts w:ascii="Calibri" w:hAnsi="Calibri" w:cs="Calibri"/>
          <w:sz w:val="22"/>
          <w:szCs w:val="22"/>
          <w:lang w:val="sr-Latn-CS"/>
        </w:rPr>
        <w:t>za primarnu preradu drveta; za polufinalnu i finalnu preradu drveta, osnovnih sredstava, opreme i mašina za primarnu proizvodnju drveta, osnovnih sredstava-opreme i mašina za polufinalnu i finalnu preradu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 drveta, list nepo</w:t>
      </w:r>
      <w:r w:rsidR="00333F77">
        <w:rPr>
          <w:rFonts w:ascii="Calibri" w:hAnsi="Calibri" w:cs="Calibri"/>
          <w:sz w:val="22"/>
          <w:szCs w:val="22"/>
          <w:lang w:val="sr-Latn-CS"/>
        </w:rPr>
        <w:t>kretnosti i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 popisni listovi. Fizičkim li</w:t>
      </w:r>
      <w:r w:rsidR="00D23ACC">
        <w:rPr>
          <w:rFonts w:ascii="Calibri" w:hAnsi="Calibri" w:cs="Calibri"/>
          <w:sz w:val="22"/>
          <w:szCs w:val="22"/>
          <w:lang w:val="sr-Latn-CS"/>
        </w:rPr>
        <w:t>cima nije dozvoljeno učešće na J</w:t>
      </w:r>
      <w:r w:rsidR="00347E3E">
        <w:rPr>
          <w:rFonts w:ascii="Calibri" w:hAnsi="Calibri" w:cs="Calibri"/>
          <w:sz w:val="22"/>
          <w:szCs w:val="22"/>
          <w:lang w:val="sr-Latn-CS"/>
        </w:rPr>
        <w:t>avnom pozivu. U Obrascu 2: Pregled ponude pod brojem 8 jasno stoji:</w:t>
      </w:r>
      <w:r w:rsidR="00F45D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''Dokaz </w:t>
      </w:r>
      <w:r w:rsidR="00347E3E" w:rsidRPr="005268EA">
        <w:rPr>
          <w:rFonts w:ascii="Calibri" w:hAnsi="Calibri" w:cs="Calibri"/>
          <w:sz w:val="22"/>
          <w:szCs w:val="22"/>
          <w:lang w:val="sr-Latn-CS"/>
        </w:rPr>
        <w:t xml:space="preserve"> o vlasništvu poslovnog prostora-pogona za primarnu preradu drveta; za polufinalnu i finalnu preradu drveta, osnovnih sredstava, opreme i mašina za primarnu proizvodnju drveta, osnovnih sredstava-opreme i mašina za polufinalnu i finalnu pre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radu drveta, list nepokretnosti i popisne liste''. Dokaz o vlasništvu je list nepokretnosti-posjedovni list koji glasi na pravno lice-ponuđača učesnika u </w:t>
      </w:r>
      <w:r w:rsidR="00D23ACC">
        <w:rPr>
          <w:rFonts w:ascii="Calibri" w:hAnsi="Calibri" w:cs="Calibri"/>
          <w:sz w:val="22"/>
          <w:szCs w:val="22"/>
          <w:lang w:val="sr-Latn-CS"/>
        </w:rPr>
        <w:t>J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avnom pozivu tenedru.  Član konzorcijuma </w:t>
      </w:r>
      <w:r w:rsidR="00D23ACC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347E3E">
        <w:rPr>
          <w:rFonts w:ascii="Calibri" w:hAnsi="Calibri" w:cs="Calibri"/>
          <w:sz w:val="22"/>
          <w:szCs w:val="22"/>
          <w:lang w:val="sr-Latn-CS"/>
        </w:rPr>
        <w:t>avnog poziva, što ovdje nije slučaj.</w:t>
      </w:r>
      <w:r w:rsidR="00A22DFF">
        <w:rPr>
          <w:rFonts w:ascii="Calibri" w:hAnsi="Calibri" w:cs="Calibri"/>
          <w:sz w:val="22"/>
          <w:szCs w:val="22"/>
          <w:lang w:val="sr-Latn-CS"/>
        </w:rPr>
        <w:t xml:space="preserve"> U J</w:t>
      </w:r>
      <w:r w:rsidR="00347E3E">
        <w:rPr>
          <w:rFonts w:ascii="Calibri" w:hAnsi="Calibri" w:cs="Calibri"/>
          <w:sz w:val="22"/>
          <w:szCs w:val="22"/>
          <w:lang w:val="sr-Latn-CS"/>
        </w:rPr>
        <w:t>avnom pozivu – tenderu jasno stoji da citiramo:</w:t>
      </w:r>
      <w:r w:rsidR="00F45D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347E3E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347E3E">
        <w:rPr>
          <w:rFonts w:ascii="Calibri" w:hAnsi="Calibri" w:cs="Calibri"/>
          <w:b/>
          <w:sz w:val="22"/>
          <w:szCs w:val="22"/>
          <w:lang w:val="sr-Latn-CS"/>
        </w:rPr>
        <w:t xml:space="preserve"> traženih podataka i dokumentacije </w:t>
      </w:r>
      <w:r w:rsidR="00347E3E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A22DFF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347E3E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347E3E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A22DFF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347E3E">
        <w:rPr>
          <w:rFonts w:ascii="Calibri" w:hAnsi="Calibri" w:cs="Calibri"/>
          <w:sz w:val="22"/>
          <w:szCs w:val="22"/>
          <w:lang w:val="sr-Latn-CS"/>
        </w:rPr>
        <w:t>avnog poziva. Ovdje to nije slučaj i zato je postupljeno kao u pobijanoj odluci.</w:t>
      </w:r>
      <w:r w:rsidR="00F45D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>
        <w:rPr>
          <w:rFonts w:ascii="Calibri" w:hAnsi="Calibri" w:cs="Calibri"/>
          <w:sz w:val="22"/>
          <w:szCs w:val="22"/>
          <w:lang w:val="sr-Latn-CS"/>
        </w:rPr>
        <w:t>Jasno je iz naprijed iznijetog da je dostavljanje dokaza o  vlasništvu</w:t>
      </w:r>
      <w:r w:rsidR="00F45D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47E3E" w:rsidRPr="0044664A">
        <w:rPr>
          <w:rFonts w:ascii="Calibri" w:hAnsi="Calibri" w:cs="Calibri"/>
          <w:sz w:val="22"/>
          <w:szCs w:val="22"/>
          <w:lang w:val="sr-Latn-CS"/>
        </w:rPr>
        <w:t>poslovnog prostora-pogona za primarnu preradu drveta; za polufinalnu i finalnu preradu drveta, osnovnih sredstava, opreme i mašina za primarnu proizvodnju drveta, osnovnih sredstava-</w:t>
      </w:r>
      <w:r w:rsidR="00347E3E" w:rsidRPr="0044664A">
        <w:rPr>
          <w:rFonts w:ascii="Calibri" w:hAnsi="Calibri" w:cs="Calibri"/>
          <w:sz w:val="22"/>
          <w:szCs w:val="22"/>
          <w:lang w:val="sr-Latn-CS"/>
        </w:rPr>
        <w:lastRenderedPageBreak/>
        <w:t xml:space="preserve">opreme i mašina za polufinalnu i finalnu preradu drveta, list nepokretnosti </w:t>
      </w:r>
      <w:r w:rsidR="00347E3E">
        <w:rPr>
          <w:rFonts w:ascii="Calibri" w:hAnsi="Calibri" w:cs="Calibri"/>
          <w:sz w:val="22"/>
          <w:szCs w:val="22"/>
          <w:lang w:val="sr-Latn-CS"/>
        </w:rPr>
        <w:t>i</w:t>
      </w:r>
      <w:r w:rsidR="00347E3E" w:rsidRPr="0044664A">
        <w:rPr>
          <w:rFonts w:ascii="Calibri" w:hAnsi="Calibri" w:cs="Calibri"/>
          <w:sz w:val="22"/>
          <w:szCs w:val="22"/>
          <w:lang w:val="sr-Latn-CS"/>
        </w:rPr>
        <w:t xml:space="preserve"> popisne liste</w:t>
      </w:r>
      <w:r w:rsidR="00347E3E">
        <w:rPr>
          <w:rFonts w:ascii="Calibri" w:hAnsi="Calibri" w:cs="Calibri"/>
          <w:sz w:val="22"/>
          <w:szCs w:val="22"/>
          <w:lang w:val="sr-Latn-CS"/>
        </w:rPr>
        <w:t>, formalno pravni uslov i citirajući imperativn</w:t>
      </w:r>
      <w:r w:rsidR="00A22DFF">
        <w:rPr>
          <w:rFonts w:ascii="Calibri" w:hAnsi="Calibri" w:cs="Calibri"/>
          <w:sz w:val="22"/>
          <w:szCs w:val="22"/>
          <w:lang w:val="sr-Latn-CS"/>
        </w:rPr>
        <w:t>u normu u J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avnom pozivu, citat:''''Ponude koje su u predviđenom roku dostavljene bez </w:t>
      </w:r>
      <w:r w:rsidR="00347E3E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B80D5F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347E3E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347E3E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A22DFF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347E3E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347E3E">
        <w:rPr>
          <w:rFonts w:ascii="Calibri" w:hAnsi="Calibri" w:cs="Calibri"/>
          <w:b/>
          <w:sz w:val="22"/>
          <w:szCs w:val="22"/>
          <w:lang w:val="sr-Latn-CS"/>
        </w:rPr>
        <w:t xml:space="preserve">'' </w:t>
      </w:r>
      <w:r w:rsidR="00347E3E">
        <w:rPr>
          <w:rFonts w:ascii="Calibri" w:hAnsi="Calibri" w:cs="Calibri"/>
          <w:sz w:val="22"/>
          <w:szCs w:val="22"/>
          <w:lang w:val="sr-Latn-CS"/>
        </w:rPr>
        <w:t xml:space="preserve">kraj citata. </w:t>
      </w:r>
      <w:r w:rsidR="00CC5A2A" w:rsidRPr="00A22DFF">
        <w:rPr>
          <w:rFonts w:ascii="Calibri" w:hAnsi="Calibri" w:cs="Calibri"/>
          <w:sz w:val="22"/>
          <w:szCs w:val="22"/>
          <w:lang w:val="sr-Latn-CS"/>
        </w:rPr>
        <w:t xml:space="preserve">Takođe, žalilac u prigovoru ne pominje i podatak da je njegova ponuda neispravna i iz razloga što članice zajedničke ponude nisu dostavile potvrde-uvjerenja da se protiv njih ne vodi postupak stečaja i likvidacije shodno tački 11 </w:t>
      </w:r>
      <w:r w:rsidR="00DC219A" w:rsidRPr="00A22DFF">
        <w:rPr>
          <w:rFonts w:ascii="Calibri" w:hAnsi="Calibri" w:cs="Calibri"/>
          <w:sz w:val="22"/>
          <w:szCs w:val="22"/>
          <w:lang w:val="sr-Latn-CS"/>
        </w:rPr>
        <w:t xml:space="preserve">Obrazca 2 Ponude, a tačkom 3 stav </w:t>
      </w:r>
      <w:r w:rsidR="00CC5A2A" w:rsidRPr="00A22D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C219A" w:rsidRPr="00A22DFF">
        <w:rPr>
          <w:rFonts w:ascii="Calibri" w:hAnsi="Calibri" w:cs="Calibri"/>
          <w:sz w:val="22"/>
          <w:szCs w:val="22"/>
          <w:lang w:val="sr-Latn-CS"/>
        </w:rPr>
        <w:t xml:space="preserve">3 Javnog poziva definisano je ’’Ponude koje su u predviđenom roku dostavljene bez svih traženih </w:t>
      </w:r>
      <w:r w:rsidR="00DC219A" w:rsidRPr="00A22DFF">
        <w:rPr>
          <w:rFonts w:ascii="Calibri" w:hAnsi="Calibri" w:cs="Calibri"/>
          <w:b/>
          <w:sz w:val="22"/>
          <w:szCs w:val="22"/>
          <w:lang w:val="sr-Latn-CS"/>
        </w:rPr>
        <w:t xml:space="preserve">podataka i dokumentacije </w:t>
      </w:r>
      <w:r w:rsidR="00DC219A" w:rsidRPr="00A22DFF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A22DFF" w:rsidRPr="00A22DFF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DC219A" w:rsidRPr="00A22DFF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neprihvatljive.</w:t>
      </w:r>
    </w:p>
    <w:p w:rsidR="00DC219A" w:rsidRPr="00DC219A" w:rsidRDefault="00DC219A" w:rsidP="00347E3E">
      <w:pPr>
        <w:jc w:val="both"/>
        <w:rPr>
          <w:rFonts w:ascii="Calibri" w:hAnsi="Calibri" w:cs="Calibri"/>
          <w:color w:val="FF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Sa izloženog Tenderska komisija je u svemu u skladu sa svojim ovlašćenjima, primjenom člana 17, </w:t>
      </w:r>
      <w:r w:rsidRPr="00B93613">
        <w:rPr>
          <w:rFonts w:ascii="Calibri" w:hAnsi="Calibri" w:cs="Calibri"/>
          <w:sz w:val="22"/>
          <w:szCs w:val="22"/>
          <w:lang w:val="sr-Latn-CS"/>
        </w:rPr>
        <w:t>Uredbe o prodaji i davanju u zakup stvari u državnoj imovini („Sl. list CG“, br. 44/10)</w:t>
      </w:r>
      <w:r>
        <w:rPr>
          <w:rFonts w:ascii="Calibri" w:hAnsi="Calibri" w:cs="Calibri"/>
          <w:sz w:val="22"/>
          <w:szCs w:val="22"/>
          <w:lang w:val="sr-Latn-CS"/>
        </w:rPr>
        <w:t>, i čl.234 i 235 stav 1 ZUP-a, odlučila kao u dispozitivu ove odluke.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Pr="00594110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951DA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Default="00E02AA1" w:rsidP="00347E3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</w:t>
      </w:r>
      <w:r w:rsidR="00347E3E" w:rsidRPr="0059411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347E3E" w:rsidRPr="00594110" w:rsidRDefault="00347E3E" w:rsidP="00347E3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  </w:t>
      </w:r>
      <w:r w:rsidR="00381D0E">
        <w:rPr>
          <w:rFonts w:ascii="Calibri" w:hAnsi="Calibri" w:cs="Calibri"/>
          <w:b/>
          <w:sz w:val="22"/>
          <w:szCs w:val="22"/>
          <w:lang w:val="sr-Latn-CS"/>
        </w:rPr>
        <w:t xml:space="preserve">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-Podnosicu prigovora,                  </w:t>
      </w:r>
      <w:r w:rsidR="00381D0E">
        <w:rPr>
          <w:rFonts w:ascii="Calibri" w:hAnsi="Calibri" w:cs="Calibri"/>
          <w:sz w:val="22"/>
          <w:szCs w:val="22"/>
          <w:lang w:val="sr-Latn-CS"/>
        </w:rPr>
        <w:t xml:space="preserve">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2. Zoran Golubović, član         ____________________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      </w:t>
      </w:r>
      <w:r w:rsidR="00381D0E">
        <w:rPr>
          <w:rFonts w:ascii="Calibri" w:hAnsi="Calibri" w:cs="Calibri"/>
          <w:sz w:val="22"/>
          <w:szCs w:val="22"/>
          <w:lang w:val="sr-Latn-CS"/>
        </w:rPr>
        <w:t xml:space="preserve">             </w:t>
      </w:r>
      <w:r>
        <w:rPr>
          <w:rFonts w:ascii="Calibri" w:hAnsi="Calibri" w:cs="Calibri"/>
          <w:sz w:val="22"/>
          <w:szCs w:val="22"/>
          <w:lang w:val="sr-Latn-CS"/>
        </w:rPr>
        <w:t>3. Goran Koljenšić, član           ____________________</w:t>
      </w:r>
    </w:p>
    <w:p w:rsidR="00347E3E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</w:t>
      </w:r>
      <w:r w:rsidR="00381D0E">
        <w:rPr>
          <w:rFonts w:ascii="Calibri" w:hAnsi="Calibri" w:cs="Calibri"/>
          <w:sz w:val="22"/>
          <w:szCs w:val="22"/>
          <w:lang w:val="sr-Latn-CS"/>
        </w:rPr>
        <w:t xml:space="preserve">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347E3E" w:rsidRPr="00594110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381D0E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5</w:t>
      </w:r>
      <w:r w:rsidR="00E02AA1">
        <w:rPr>
          <w:rFonts w:ascii="Calibri" w:hAnsi="Calibri" w:cs="Calibri"/>
          <w:sz w:val="22"/>
          <w:szCs w:val="22"/>
          <w:lang w:val="sr-Latn-CS"/>
        </w:rPr>
        <w:t xml:space="preserve">. Pavle Međedović, član      </w:t>
      </w:r>
      <w:r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p w:rsidR="00347E3E" w:rsidRPr="00352FC7" w:rsidRDefault="00347E3E" w:rsidP="00347E3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347E3E" w:rsidRDefault="00347E3E" w:rsidP="00347E3E"/>
    <w:p w:rsidR="001E39E9" w:rsidRDefault="001E39E9"/>
    <w:sectPr w:rsidR="001E39E9" w:rsidSect="00A8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7E3E"/>
    <w:rsid w:val="00146BA1"/>
    <w:rsid w:val="00161962"/>
    <w:rsid w:val="00176721"/>
    <w:rsid w:val="001E39E9"/>
    <w:rsid w:val="00212561"/>
    <w:rsid w:val="00333F77"/>
    <w:rsid w:val="00347E3E"/>
    <w:rsid w:val="00381D0E"/>
    <w:rsid w:val="004C0321"/>
    <w:rsid w:val="005143CC"/>
    <w:rsid w:val="005D631C"/>
    <w:rsid w:val="006F2A62"/>
    <w:rsid w:val="00812F0B"/>
    <w:rsid w:val="008728CD"/>
    <w:rsid w:val="009F7CD4"/>
    <w:rsid w:val="00A22DFF"/>
    <w:rsid w:val="00A60E2B"/>
    <w:rsid w:val="00A82922"/>
    <w:rsid w:val="00B80D5F"/>
    <w:rsid w:val="00C1793D"/>
    <w:rsid w:val="00CC5A2A"/>
    <w:rsid w:val="00D23ACC"/>
    <w:rsid w:val="00D52F85"/>
    <w:rsid w:val="00DC219A"/>
    <w:rsid w:val="00DE2342"/>
    <w:rsid w:val="00E02AA1"/>
    <w:rsid w:val="00F4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347E3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0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347E3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0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14</cp:revision>
  <cp:lastPrinted>2017-05-25T10:00:00Z</cp:lastPrinted>
  <dcterms:created xsi:type="dcterms:W3CDTF">2017-05-15T12:15:00Z</dcterms:created>
  <dcterms:modified xsi:type="dcterms:W3CDTF">2017-05-25T10:01:00Z</dcterms:modified>
</cp:coreProperties>
</file>